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92" w:rsidRDefault="00B37992" w:rsidP="00875BF0">
      <w:pPr>
        <w:pStyle w:val="a4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</w:t>
      </w:r>
    </w:p>
    <w:p w:rsidR="00B37992" w:rsidRDefault="00B37992" w:rsidP="00875BF0">
      <w:pPr>
        <w:pStyle w:val="a4"/>
        <w:rPr>
          <w:b/>
          <w:shd w:val="clear" w:color="auto" w:fill="FFFFFF"/>
        </w:rPr>
      </w:pPr>
    </w:p>
    <w:p w:rsidR="00B37992" w:rsidRDefault="00B37992" w:rsidP="00875BF0">
      <w:pPr>
        <w:pStyle w:val="a4"/>
        <w:rPr>
          <w:b/>
          <w:shd w:val="clear" w:color="auto" w:fill="FFFFFF"/>
        </w:rPr>
      </w:pPr>
    </w:p>
    <w:p w:rsidR="00B37992" w:rsidRDefault="00B37992" w:rsidP="00875BF0">
      <w:pPr>
        <w:pStyle w:val="a4"/>
        <w:rPr>
          <w:b/>
          <w:shd w:val="clear" w:color="auto" w:fill="FFFFFF"/>
        </w:rPr>
      </w:pPr>
    </w:p>
    <w:p w:rsidR="00875BF0" w:rsidRPr="005405ED" w:rsidRDefault="00875BF0" w:rsidP="00875BF0">
      <w:pPr>
        <w:pStyle w:val="a4"/>
        <w:rPr>
          <w:b/>
          <w:shd w:val="clear" w:color="auto" w:fill="FFFFFF"/>
        </w:rPr>
      </w:pPr>
      <w:r w:rsidRPr="005405ED">
        <w:rPr>
          <w:b/>
          <w:shd w:val="clear" w:color="auto" w:fill="FFFFFF"/>
        </w:rPr>
        <w:t xml:space="preserve">Средства обучения </w:t>
      </w:r>
      <w:r>
        <w:rPr>
          <w:b/>
          <w:shd w:val="clear" w:color="auto" w:fill="FFFFFF"/>
        </w:rPr>
        <w:t>экологии</w:t>
      </w:r>
    </w:p>
    <w:p w:rsidR="00875BF0" w:rsidRDefault="00875BF0" w:rsidP="00875BF0">
      <w:pPr>
        <w:pStyle w:val="a4"/>
        <w:numPr>
          <w:ilvl w:val="0"/>
          <w:numId w:val="1"/>
        </w:numPr>
        <w:rPr>
          <w:b/>
        </w:rPr>
      </w:pPr>
      <w:r w:rsidRPr="00267036">
        <w:rPr>
          <w:b/>
        </w:rPr>
        <w:t>Учебная литература</w:t>
      </w:r>
    </w:p>
    <w:p w:rsidR="00875BF0" w:rsidRPr="00267036" w:rsidRDefault="00875BF0" w:rsidP="00875BF0">
      <w:pPr>
        <w:pStyle w:val="a4"/>
        <w:ind w:left="420"/>
        <w:rPr>
          <w:b/>
        </w:rPr>
      </w:pPr>
      <w:proofErr w:type="spellStart"/>
      <w:r w:rsidRPr="00C17EEE">
        <w:rPr>
          <w:rFonts w:eastAsia="Calibri"/>
        </w:rPr>
        <w:t>Криксунов</w:t>
      </w:r>
      <w:proofErr w:type="spellEnd"/>
      <w:r w:rsidRPr="00C17EEE">
        <w:rPr>
          <w:rFonts w:eastAsia="Calibri"/>
        </w:rPr>
        <w:t xml:space="preserve"> Е.А., Пасечник В.В. </w:t>
      </w:r>
      <w:r w:rsidRPr="002001E8">
        <w:rPr>
          <w:rFonts w:eastAsia="Calibri"/>
        </w:rPr>
        <w:t xml:space="preserve">Экология. </w:t>
      </w:r>
      <w:r>
        <w:rPr>
          <w:rFonts w:eastAsia="Calibri"/>
        </w:rPr>
        <w:t>10</w:t>
      </w:r>
      <w:r w:rsidRPr="002001E8">
        <w:rPr>
          <w:rFonts w:eastAsia="Calibri"/>
        </w:rPr>
        <w:t xml:space="preserve"> класс: Учебник для</w:t>
      </w:r>
      <w:r>
        <w:rPr>
          <w:rFonts w:eastAsia="Calibri"/>
        </w:rPr>
        <w:t xml:space="preserve"> общеобразовательных учреждений</w:t>
      </w:r>
      <w:r w:rsidRPr="00C17EEE">
        <w:rPr>
          <w:rFonts w:eastAsia="Calibri"/>
        </w:rPr>
        <w:t>. [Текст] /</w:t>
      </w:r>
      <w:r w:rsidRPr="002001E8">
        <w:rPr>
          <w:rFonts w:eastAsia="Calibri"/>
        </w:rPr>
        <w:t>Е.А.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Криксунов</w:t>
      </w:r>
      <w:proofErr w:type="spellEnd"/>
      <w:r>
        <w:rPr>
          <w:rFonts w:eastAsia="Calibri"/>
        </w:rPr>
        <w:t>, В.В.</w:t>
      </w:r>
      <w:bookmarkStart w:id="0" w:name="_GoBack"/>
      <w:bookmarkEnd w:id="0"/>
      <w:r>
        <w:rPr>
          <w:rFonts w:eastAsia="Calibri"/>
        </w:rPr>
        <w:t xml:space="preserve"> Пасечник. – М.: Дрофа, 2011</w:t>
      </w:r>
      <w:r w:rsidRPr="002001E8">
        <w:rPr>
          <w:rFonts w:eastAsia="Calibri"/>
        </w:rPr>
        <w:t>.</w:t>
      </w:r>
    </w:p>
    <w:p w:rsidR="00875BF0" w:rsidRDefault="00875BF0" w:rsidP="00875BF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  <w:r w:rsidRPr="00267036">
        <w:rPr>
          <w:b/>
          <w:color w:val="000000"/>
          <w:shd w:val="clear" w:color="auto" w:fill="FFFFFF"/>
        </w:rPr>
        <w:t xml:space="preserve">Таблицы по </w:t>
      </w:r>
      <w:r>
        <w:rPr>
          <w:b/>
          <w:color w:val="000000"/>
          <w:shd w:val="clear" w:color="auto" w:fill="FFFFFF"/>
        </w:rPr>
        <w:t>экологии</w:t>
      </w:r>
    </w:p>
    <w:p w:rsidR="00875BF0" w:rsidRPr="00875BF0" w:rsidRDefault="00875BF0" w:rsidP="00875BF0">
      <w:pPr>
        <w:pStyle w:val="a5"/>
        <w:shd w:val="clear" w:color="auto" w:fill="FFFFFF"/>
        <w:spacing w:before="0" w:beforeAutospacing="0" w:after="150" w:afterAutospacing="0"/>
        <w:ind w:left="420"/>
        <w:rPr>
          <w:color w:val="000000"/>
          <w:shd w:val="clear" w:color="auto" w:fill="FFFFFF"/>
        </w:rPr>
      </w:pPr>
      <w:r w:rsidRPr="00875BF0">
        <w:rPr>
          <w:color w:val="000000"/>
          <w:shd w:val="clear" w:color="auto" w:fill="FFFFFF"/>
        </w:rPr>
        <w:t>- Смешанный лес</w:t>
      </w:r>
    </w:p>
    <w:p w:rsidR="00875BF0" w:rsidRPr="00875BF0" w:rsidRDefault="00875BF0" w:rsidP="00875BF0">
      <w:pPr>
        <w:pStyle w:val="a5"/>
        <w:shd w:val="clear" w:color="auto" w:fill="FFFFFF"/>
        <w:spacing w:before="0" w:beforeAutospacing="0" w:after="150" w:afterAutospacing="0"/>
        <w:ind w:left="420"/>
        <w:rPr>
          <w:color w:val="000000"/>
          <w:shd w:val="clear" w:color="auto" w:fill="FFFFFF"/>
        </w:rPr>
      </w:pPr>
      <w:r w:rsidRPr="00875BF0">
        <w:rPr>
          <w:color w:val="000000"/>
          <w:shd w:val="clear" w:color="auto" w:fill="FFFFFF"/>
        </w:rPr>
        <w:t>-Тропический лес</w:t>
      </w:r>
    </w:p>
    <w:p w:rsidR="00875BF0" w:rsidRPr="00875BF0" w:rsidRDefault="00875BF0" w:rsidP="00875BF0">
      <w:pPr>
        <w:pStyle w:val="a5"/>
        <w:shd w:val="clear" w:color="auto" w:fill="FFFFFF"/>
        <w:spacing w:before="0" w:beforeAutospacing="0" w:after="150" w:afterAutospacing="0"/>
        <w:ind w:left="420"/>
        <w:rPr>
          <w:color w:val="000000"/>
          <w:shd w:val="clear" w:color="auto" w:fill="FFFFFF"/>
        </w:rPr>
      </w:pPr>
      <w:r w:rsidRPr="00875BF0">
        <w:rPr>
          <w:color w:val="000000"/>
          <w:shd w:val="clear" w:color="auto" w:fill="FFFFFF"/>
        </w:rPr>
        <w:t>-Березовый лес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Эмбриональное развитие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Основные направления эволюции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-Основные закономерности эволюции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-Биотические факторы среды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Сукцессия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Пищевые цепи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Структура биогеоценоза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Среда обитания</w:t>
      </w:r>
    </w:p>
    <w:p w:rsidR="00875BF0" w:rsidRPr="00267036" w:rsidRDefault="00875BF0" w:rsidP="00875BF0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</w:t>
      </w:r>
      <w:r w:rsidRPr="00875BF0">
        <w:rPr>
          <w:b/>
          <w:color w:val="000000"/>
          <w:shd w:val="clear" w:color="auto" w:fill="FFFFFF"/>
        </w:rPr>
        <w:t xml:space="preserve"> </w:t>
      </w:r>
      <w:r w:rsidRPr="00267036">
        <w:rPr>
          <w:b/>
          <w:color w:val="000000"/>
          <w:shd w:val="clear" w:color="auto" w:fill="FFFFFF"/>
        </w:rPr>
        <w:t xml:space="preserve">Гербарий </w:t>
      </w:r>
      <w:r>
        <w:rPr>
          <w:b/>
          <w:color w:val="000000"/>
          <w:shd w:val="clear" w:color="auto" w:fill="FFFFFF"/>
        </w:rPr>
        <w:t>«приспособленность растений к средам обитания»</w:t>
      </w:r>
      <w:r w:rsidRPr="00267036">
        <w:rPr>
          <w:b/>
          <w:color w:val="000000"/>
          <w:shd w:val="clear" w:color="auto" w:fill="FFFFFF"/>
        </w:rPr>
        <w:t>, гербарий по систематике растений, гербарий «культурные растения», сорные растения</w:t>
      </w:r>
    </w:p>
    <w:p w:rsidR="00875BF0" w:rsidRPr="00267036" w:rsidRDefault="00875BF0" w:rsidP="00875BF0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color w:val="000000"/>
          <w:shd w:val="clear" w:color="auto" w:fill="FFFFFF"/>
        </w:rPr>
        <w:t>4.</w:t>
      </w:r>
      <w:r w:rsidRPr="00875BF0">
        <w:rPr>
          <w:b/>
          <w:color w:val="000000"/>
        </w:rPr>
        <w:t xml:space="preserve"> </w:t>
      </w:r>
      <w:r w:rsidRPr="00267036">
        <w:rPr>
          <w:b/>
          <w:color w:val="000000"/>
        </w:rPr>
        <w:t>Научная, научно-популярная, историческая литература.</w:t>
      </w:r>
    </w:p>
    <w:p w:rsidR="00875BF0" w:rsidRPr="006B32B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5</w:t>
      </w:r>
      <w:r w:rsidRPr="00267036">
        <w:rPr>
          <w:b/>
          <w:color w:val="000000"/>
        </w:rPr>
        <w:t>. Справочные пособия</w:t>
      </w:r>
      <w:r>
        <w:rPr>
          <w:color w:val="000000"/>
        </w:rPr>
        <w:t xml:space="preserve"> (энциклопедии, словари</w:t>
      </w:r>
      <w:r w:rsidRPr="006B32B0">
        <w:rPr>
          <w:color w:val="000000"/>
        </w:rPr>
        <w:t>)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6</w:t>
      </w:r>
      <w:r w:rsidRPr="00267036">
        <w:rPr>
          <w:b/>
          <w:color w:val="000000"/>
        </w:rPr>
        <w:t>.Компьютер</w:t>
      </w:r>
      <w:r w:rsidRPr="006B32B0">
        <w:rPr>
          <w:color w:val="000000"/>
        </w:rPr>
        <w:t xml:space="preserve"> с доступом в сеть Интернет.  </w:t>
      </w:r>
      <w:proofErr w:type="spellStart"/>
      <w:r w:rsidRPr="006B32B0">
        <w:rPr>
          <w:color w:val="000000"/>
        </w:rPr>
        <w:t>Мультимедиапроектор</w:t>
      </w:r>
      <w:proofErr w:type="spellEnd"/>
      <w:r w:rsidRPr="006B32B0">
        <w:rPr>
          <w:color w:val="000000"/>
        </w:rPr>
        <w:t>.</w:t>
      </w:r>
    </w:p>
    <w:p w:rsidR="00875BF0" w:rsidRPr="006B32B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7.</w:t>
      </w:r>
      <w:r w:rsidRPr="00875BF0">
        <w:rPr>
          <w:b/>
          <w:color w:val="000000"/>
          <w:shd w:val="clear" w:color="auto" w:fill="FFFFFF"/>
        </w:rPr>
        <w:t xml:space="preserve"> </w:t>
      </w:r>
      <w:r w:rsidRPr="00267036">
        <w:rPr>
          <w:b/>
          <w:color w:val="000000"/>
          <w:shd w:val="clear" w:color="auto" w:fill="FFFFFF"/>
        </w:rPr>
        <w:t>Интернет-ресурсы: электронные образовательные ресурсы</w:t>
      </w:r>
      <w:r w:rsidRPr="006B32B0">
        <w:rPr>
          <w:color w:val="000000"/>
          <w:shd w:val="clear" w:color="auto" w:fill="FFFFFF"/>
        </w:rPr>
        <w:t xml:space="preserve"> из единой коллекции цифровых образовательных ресурсов (</w:t>
      </w:r>
      <w:hyperlink r:id="rId5" w:history="1">
        <w:r w:rsidRPr="006B32B0">
          <w:rPr>
            <w:rStyle w:val="a6"/>
            <w:shd w:val="clear" w:color="auto" w:fill="FFFFFF"/>
          </w:rPr>
          <w:t>http://school-collection.edu.ru/</w:t>
        </w:r>
      </w:hyperlink>
      <w:r w:rsidRPr="006B32B0">
        <w:rPr>
          <w:color w:val="000000"/>
          <w:shd w:val="clear" w:color="auto" w:fill="FFFFFF"/>
        </w:rPr>
        <w:t>), каталога Федерального центра информационно-образовательных ресурсов (</w:t>
      </w:r>
      <w:hyperlink r:id="rId6" w:history="1">
        <w:r w:rsidRPr="006B32B0">
          <w:rPr>
            <w:rStyle w:val="a6"/>
            <w:shd w:val="clear" w:color="auto" w:fill="FFFFFF"/>
          </w:rPr>
          <w:t>http://fcior.edu.ru/</w:t>
        </w:r>
      </w:hyperlink>
      <w:r w:rsidRPr="006B32B0">
        <w:rPr>
          <w:color w:val="000000"/>
          <w:shd w:val="clear" w:color="auto" w:fill="FFFFFF"/>
        </w:rPr>
        <w:t>):</w:t>
      </w:r>
    </w:p>
    <w:p w:rsidR="00875BF0" w:rsidRDefault="00875BF0" w:rsidP="00875BF0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</w:p>
    <w:p w:rsidR="00CB02D5" w:rsidRDefault="00CB02D5"/>
    <w:sectPr w:rsidR="00CB02D5" w:rsidSect="00E0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9C3"/>
    <w:multiLevelType w:val="hybridMultilevel"/>
    <w:tmpl w:val="5CA45E00"/>
    <w:lvl w:ilvl="0" w:tplc="96F833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5BF0"/>
    <w:rsid w:val="00875BF0"/>
    <w:rsid w:val="00B37992"/>
    <w:rsid w:val="00CB02D5"/>
    <w:rsid w:val="00E0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75BF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7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7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875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75BF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7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7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875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cior.edu.ru%2F" TargetMode="External"/><Relationship Id="rId5" Type="http://schemas.openxmlformats.org/officeDocument/2006/relationships/hyperlink" Target="http://infourok.ru/go.html?href=http%3A%2F%2Fschool-collection.edu.ru%2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Директор</cp:lastModifiedBy>
  <cp:revision>4</cp:revision>
  <dcterms:created xsi:type="dcterms:W3CDTF">2021-01-21T12:15:00Z</dcterms:created>
  <dcterms:modified xsi:type="dcterms:W3CDTF">2021-01-26T06:32:00Z</dcterms:modified>
</cp:coreProperties>
</file>